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41E90" w14:textId="77777777" w:rsidR="004D12A8" w:rsidRDefault="004D12A8" w:rsidP="002B0C36">
      <w:pPr>
        <w:pStyle w:val="Default"/>
      </w:pPr>
    </w:p>
    <w:p w14:paraId="722EE139" w14:textId="77777777" w:rsidR="008F31E7" w:rsidRDefault="008F31E7" w:rsidP="002B0C36">
      <w:pPr>
        <w:pStyle w:val="Default"/>
        <w:rPr>
          <w:sz w:val="22"/>
          <w:szCs w:val="22"/>
        </w:rPr>
      </w:pPr>
    </w:p>
    <w:p w14:paraId="4895605D" w14:textId="0B833ED9" w:rsidR="002B0C36" w:rsidRPr="00C13804" w:rsidRDefault="00C13804" w:rsidP="002B0C36">
      <w:pPr>
        <w:pStyle w:val="Default"/>
        <w:rPr>
          <w:sz w:val="22"/>
          <w:szCs w:val="22"/>
        </w:rPr>
      </w:pPr>
      <w:r w:rsidRPr="00C13804">
        <w:rPr>
          <w:sz w:val="22"/>
          <w:szCs w:val="22"/>
        </w:rPr>
        <w:t xml:space="preserve">March </w:t>
      </w:r>
      <w:r w:rsidR="00830DE8">
        <w:rPr>
          <w:sz w:val="22"/>
          <w:szCs w:val="22"/>
        </w:rPr>
        <w:t>19</w:t>
      </w:r>
      <w:r w:rsidR="008F31E7">
        <w:rPr>
          <w:sz w:val="22"/>
          <w:szCs w:val="22"/>
        </w:rPr>
        <w:t>,</w:t>
      </w:r>
      <w:r w:rsidR="00830DE8" w:rsidRPr="00C13804">
        <w:rPr>
          <w:sz w:val="22"/>
          <w:szCs w:val="22"/>
        </w:rPr>
        <w:t xml:space="preserve"> </w:t>
      </w:r>
      <w:r w:rsidR="00515B0E" w:rsidRPr="00C13804">
        <w:rPr>
          <w:sz w:val="22"/>
          <w:szCs w:val="22"/>
        </w:rPr>
        <w:t>2019</w:t>
      </w:r>
    </w:p>
    <w:p w14:paraId="259EB8C3" w14:textId="77777777" w:rsidR="002B0C36" w:rsidRPr="00C13804" w:rsidRDefault="002B0C36" w:rsidP="002B0C36">
      <w:pPr>
        <w:pStyle w:val="Default"/>
        <w:rPr>
          <w:sz w:val="22"/>
          <w:szCs w:val="22"/>
        </w:rPr>
      </w:pPr>
    </w:p>
    <w:p w14:paraId="5522D6AC" w14:textId="77777777" w:rsidR="002B0C36" w:rsidRPr="00C13804" w:rsidRDefault="002B0C36" w:rsidP="002B0C36">
      <w:pPr>
        <w:pStyle w:val="Default"/>
        <w:rPr>
          <w:sz w:val="22"/>
          <w:szCs w:val="22"/>
        </w:rPr>
      </w:pPr>
      <w:r w:rsidRPr="00C13804">
        <w:rPr>
          <w:sz w:val="22"/>
          <w:szCs w:val="22"/>
        </w:rPr>
        <w:t>Sarah Tarpgaard, HCFA-32</w:t>
      </w:r>
      <w:r w:rsidRPr="00C13804">
        <w:rPr>
          <w:sz w:val="22"/>
          <w:szCs w:val="22"/>
        </w:rPr>
        <w:br/>
        <w:t>US Department of Transportation (USDOT)</w:t>
      </w:r>
    </w:p>
    <w:p w14:paraId="3492696A" w14:textId="77777777" w:rsidR="002B0C36" w:rsidRPr="00C13804" w:rsidRDefault="002B0C36" w:rsidP="002B0C36">
      <w:pPr>
        <w:pStyle w:val="Default"/>
        <w:rPr>
          <w:sz w:val="22"/>
          <w:szCs w:val="22"/>
        </w:rPr>
      </w:pPr>
      <w:r w:rsidRPr="00C13804">
        <w:rPr>
          <w:sz w:val="22"/>
          <w:szCs w:val="22"/>
        </w:rPr>
        <w:t>Federal Highway Administration (FHWA)</w:t>
      </w:r>
    </w:p>
    <w:p w14:paraId="6FE2D4AE" w14:textId="77777777" w:rsidR="002B0C36" w:rsidRPr="00C13804" w:rsidRDefault="002B0C36" w:rsidP="002B0C36">
      <w:pPr>
        <w:pStyle w:val="Default"/>
        <w:rPr>
          <w:sz w:val="22"/>
          <w:szCs w:val="22"/>
        </w:rPr>
      </w:pPr>
      <w:r w:rsidRPr="00C13804">
        <w:rPr>
          <w:sz w:val="22"/>
          <w:szCs w:val="22"/>
        </w:rPr>
        <w:t>1200 New Jersey Avenue, SE Mail Drop E62-204</w:t>
      </w:r>
      <w:r w:rsidRPr="00C13804">
        <w:rPr>
          <w:sz w:val="22"/>
          <w:szCs w:val="22"/>
        </w:rPr>
        <w:br/>
        <w:t xml:space="preserve">Washington DC 20590 </w:t>
      </w:r>
    </w:p>
    <w:p w14:paraId="6C061ADC" w14:textId="77777777" w:rsidR="002B0C36" w:rsidRPr="00C13804" w:rsidRDefault="002B0C36" w:rsidP="002B0C36">
      <w:pPr>
        <w:pStyle w:val="Default"/>
        <w:rPr>
          <w:sz w:val="22"/>
          <w:szCs w:val="22"/>
        </w:rPr>
      </w:pPr>
    </w:p>
    <w:p w14:paraId="4141494E" w14:textId="65007810" w:rsidR="002B0C36" w:rsidRPr="00C13804" w:rsidRDefault="002B0C36" w:rsidP="002B0C36">
      <w:pPr>
        <w:pStyle w:val="Default"/>
        <w:rPr>
          <w:sz w:val="22"/>
          <w:szCs w:val="22"/>
        </w:rPr>
      </w:pPr>
      <w:r w:rsidRPr="00C13804">
        <w:rPr>
          <w:sz w:val="22"/>
          <w:szCs w:val="22"/>
        </w:rPr>
        <w:t xml:space="preserve">Subject: Support for </w:t>
      </w:r>
      <w:r w:rsidR="00515B0E" w:rsidRPr="00F649A9">
        <w:rPr>
          <w:rFonts w:asciiTheme="minorHAnsi" w:hAnsiTheme="minorHAnsi"/>
          <w:sz w:val="23"/>
        </w:rPr>
        <w:t xml:space="preserve">Santa Clara </w:t>
      </w:r>
      <w:r w:rsidRPr="00F649A9">
        <w:rPr>
          <w:rFonts w:asciiTheme="minorHAnsi" w:hAnsiTheme="minorHAnsi"/>
          <w:sz w:val="23"/>
        </w:rPr>
        <w:t xml:space="preserve">VTA </w:t>
      </w:r>
      <w:r w:rsidR="00C90177">
        <w:rPr>
          <w:rFonts w:asciiTheme="minorHAnsi" w:hAnsiTheme="minorHAnsi"/>
          <w:sz w:val="23"/>
          <w:szCs w:val="23"/>
        </w:rPr>
        <w:t xml:space="preserve">Accessible </w:t>
      </w:r>
      <w:r w:rsidRPr="00F649A9">
        <w:rPr>
          <w:rFonts w:asciiTheme="minorHAnsi" w:hAnsiTheme="minorHAnsi"/>
          <w:sz w:val="23"/>
        </w:rPr>
        <w:t>Auto</w:t>
      </w:r>
      <w:r w:rsidR="00515B0E" w:rsidRPr="00F649A9">
        <w:rPr>
          <w:rFonts w:asciiTheme="minorHAnsi" w:hAnsiTheme="minorHAnsi"/>
          <w:sz w:val="23"/>
        </w:rPr>
        <w:t>mated</w:t>
      </w:r>
      <w:r w:rsidRPr="00F649A9">
        <w:rPr>
          <w:rFonts w:asciiTheme="minorHAnsi" w:hAnsiTheme="minorHAnsi"/>
          <w:sz w:val="23"/>
        </w:rPr>
        <w:t xml:space="preserve"> </w:t>
      </w:r>
      <w:r w:rsidR="00C90177">
        <w:rPr>
          <w:rFonts w:asciiTheme="minorHAnsi" w:hAnsiTheme="minorHAnsi"/>
          <w:sz w:val="23"/>
          <w:szCs w:val="23"/>
        </w:rPr>
        <w:t xml:space="preserve">Vehicle </w:t>
      </w:r>
      <w:r w:rsidRPr="00C13804">
        <w:rPr>
          <w:sz w:val="22"/>
          <w:szCs w:val="22"/>
        </w:rPr>
        <w:t>Demonstration</w:t>
      </w:r>
      <w:r w:rsidR="00830DE8">
        <w:rPr>
          <w:sz w:val="22"/>
          <w:szCs w:val="22"/>
        </w:rPr>
        <w:t>s</w:t>
      </w:r>
    </w:p>
    <w:p w14:paraId="00A61805" w14:textId="77777777" w:rsidR="002B0C36" w:rsidRPr="00C13804" w:rsidRDefault="002B0C36" w:rsidP="002B0C36">
      <w:pPr>
        <w:pStyle w:val="Default"/>
        <w:rPr>
          <w:sz w:val="22"/>
          <w:szCs w:val="22"/>
        </w:rPr>
      </w:pPr>
    </w:p>
    <w:p w14:paraId="7EF433C1" w14:textId="6093BAC9" w:rsidR="002B0C36" w:rsidRPr="00C13804" w:rsidRDefault="009B42D5" w:rsidP="002B0C36">
      <w:pPr>
        <w:pStyle w:val="Default"/>
        <w:rPr>
          <w:sz w:val="22"/>
          <w:szCs w:val="22"/>
        </w:rPr>
      </w:pPr>
      <w:r w:rsidRPr="00C13804">
        <w:rPr>
          <w:sz w:val="22"/>
          <w:szCs w:val="22"/>
        </w:rPr>
        <w:t>Dear</w:t>
      </w:r>
      <w:r w:rsidR="002B0C36" w:rsidRPr="00C13804">
        <w:rPr>
          <w:sz w:val="22"/>
          <w:szCs w:val="22"/>
        </w:rPr>
        <w:t xml:space="preserve"> </w:t>
      </w:r>
      <w:r w:rsidR="00C13804" w:rsidRPr="00C13804">
        <w:rPr>
          <w:sz w:val="22"/>
          <w:szCs w:val="22"/>
        </w:rPr>
        <w:t>Ms.</w:t>
      </w:r>
      <w:r w:rsidR="002B0C36" w:rsidRPr="00C13804">
        <w:rPr>
          <w:sz w:val="22"/>
          <w:szCs w:val="22"/>
        </w:rPr>
        <w:t xml:space="preserve"> </w:t>
      </w:r>
      <w:proofErr w:type="spellStart"/>
      <w:r w:rsidR="002B0C36" w:rsidRPr="00C13804">
        <w:rPr>
          <w:sz w:val="22"/>
          <w:szCs w:val="22"/>
        </w:rPr>
        <w:t>Tarpgaard</w:t>
      </w:r>
      <w:proofErr w:type="spellEnd"/>
      <w:r w:rsidR="008F31E7">
        <w:rPr>
          <w:sz w:val="22"/>
          <w:szCs w:val="22"/>
        </w:rPr>
        <w:t>:</w:t>
      </w:r>
    </w:p>
    <w:p w14:paraId="4330ADEA" w14:textId="77777777" w:rsidR="002E0FB5" w:rsidRDefault="002E0FB5" w:rsidP="002B0C36">
      <w:pPr>
        <w:pStyle w:val="Default"/>
        <w:rPr>
          <w:sz w:val="22"/>
          <w:szCs w:val="22"/>
        </w:rPr>
      </w:pPr>
    </w:p>
    <w:p w14:paraId="388AB305" w14:textId="16B4A6C0" w:rsidR="002B0C36" w:rsidRPr="00C13804" w:rsidRDefault="002B0C36" w:rsidP="002B0C36">
      <w:pPr>
        <w:pStyle w:val="Default"/>
        <w:rPr>
          <w:sz w:val="22"/>
          <w:szCs w:val="22"/>
        </w:rPr>
      </w:pPr>
      <w:r w:rsidRPr="00C13804">
        <w:rPr>
          <w:sz w:val="22"/>
          <w:szCs w:val="22"/>
        </w:rPr>
        <w:t>On behalf of</w:t>
      </w:r>
      <w:r w:rsidR="00F02363">
        <w:rPr>
          <w:sz w:val="22"/>
          <w:szCs w:val="22"/>
        </w:rPr>
        <w:t xml:space="preserve"> the American Association of People with Disabilities (AAPD)</w:t>
      </w:r>
      <w:r w:rsidRPr="00C13804">
        <w:rPr>
          <w:sz w:val="22"/>
          <w:szCs w:val="22"/>
        </w:rPr>
        <w:t xml:space="preserve">, I would like to offer my support for the </w:t>
      </w:r>
      <w:r w:rsidR="00515B0E" w:rsidRPr="00C13804">
        <w:rPr>
          <w:sz w:val="22"/>
          <w:szCs w:val="22"/>
        </w:rPr>
        <w:t xml:space="preserve">Santa Clara </w:t>
      </w:r>
      <w:r w:rsidRPr="00C13804">
        <w:rPr>
          <w:sz w:val="22"/>
          <w:szCs w:val="22"/>
        </w:rPr>
        <w:t xml:space="preserve">Valley Transportation Authority (VTA) </w:t>
      </w:r>
      <w:r w:rsidRPr="00F649A9">
        <w:rPr>
          <w:rFonts w:asciiTheme="minorHAnsi" w:hAnsiTheme="minorHAnsi"/>
          <w:sz w:val="22"/>
        </w:rPr>
        <w:t>Accessible</w:t>
      </w:r>
      <w:r w:rsidR="002E0FB5" w:rsidRPr="004E1D9A">
        <w:rPr>
          <w:rFonts w:asciiTheme="minorHAnsi" w:hAnsiTheme="minorHAnsi"/>
          <w:sz w:val="22"/>
          <w:szCs w:val="22"/>
        </w:rPr>
        <w:t xml:space="preserve"> Automated Vehicle Demonstrations</w:t>
      </w:r>
      <w:r w:rsidR="002E0FB5" w:rsidRPr="004E1D9A">
        <w:rPr>
          <w:sz w:val="22"/>
          <w:szCs w:val="22"/>
        </w:rPr>
        <w:t>.</w:t>
      </w:r>
      <w:r w:rsidRPr="00C13804">
        <w:rPr>
          <w:sz w:val="22"/>
          <w:szCs w:val="22"/>
        </w:rPr>
        <w:t xml:space="preserve"> This important and innovative </w:t>
      </w:r>
      <w:r w:rsidR="00E1530C" w:rsidRPr="00C13804">
        <w:rPr>
          <w:sz w:val="22"/>
          <w:szCs w:val="22"/>
        </w:rPr>
        <w:t xml:space="preserve">set of </w:t>
      </w:r>
      <w:r w:rsidR="00E759F9">
        <w:rPr>
          <w:sz w:val="22"/>
          <w:szCs w:val="22"/>
        </w:rPr>
        <w:t>demonstrations</w:t>
      </w:r>
      <w:r w:rsidRPr="00C13804">
        <w:rPr>
          <w:sz w:val="22"/>
          <w:szCs w:val="22"/>
        </w:rPr>
        <w:t xml:space="preserve">, as part of a proposal </w:t>
      </w:r>
      <w:r w:rsidR="002E0FB5" w:rsidRPr="004E1D9A">
        <w:rPr>
          <w:sz w:val="22"/>
          <w:szCs w:val="22"/>
        </w:rPr>
        <w:t xml:space="preserve">led by </w:t>
      </w:r>
      <w:r w:rsidRPr="00C13804">
        <w:rPr>
          <w:sz w:val="22"/>
          <w:szCs w:val="22"/>
        </w:rPr>
        <w:t>VTA</w:t>
      </w:r>
      <w:r w:rsidR="002E0FB5" w:rsidRPr="004E1D9A">
        <w:rPr>
          <w:sz w:val="22"/>
          <w:szCs w:val="22"/>
        </w:rPr>
        <w:t xml:space="preserve"> and supported by the</w:t>
      </w:r>
      <w:r w:rsidR="00A97704">
        <w:rPr>
          <w:sz w:val="22"/>
          <w:szCs w:val="22"/>
        </w:rPr>
        <w:t xml:space="preserve"> Veterans Administration Palo Alto Health Care System, </w:t>
      </w:r>
      <w:r w:rsidR="002E0FB5" w:rsidRPr="004E1D9A">
        <w:rPr>
          <w:sz w:val="22"/>
          <w:szCs w:val="22"/>
        </w:rPr>
        <w:t>Prospect Silicon Valley, UC Berkeley, Caltrans,</w:t>
      </w:r>
      <w:r w:rsidR="0040022C">
        <w:rPr>
          <w:sz w:val="22"/>
          <w:szCs w:val="22"/>
        </w:rPr>
        <w:t xml:space="preserve"> </w:t>
      </w:r>
      <w:r w:rsidR="00830DE8">
        <w:rPr>
          <w:sz w:val="22"/>
          <w:szCs w:val="22"/>
        </w:rPr>
        <w:t xml:space="preserve">and </w:t>
      </w:r>
      <w:r w:rsidR="0040022C">
        <w:rPr>
          <w:sz w:val="22"/>
          <w:szCs w:val="22"/>
        </w:rPr>
        <w:t>a</w:t>
      </w:r>
      <w:r w:rsidR="00830DE8">
        <w:rPr>
          <w:sz w:val="22"/>
          <w:szCs w:val="22"/>
        </w:rPr>
        <w:t xml:space="preserve">utomated </w:t>
      </w:r>
      <w:r w:rsidR="0040022C">
        <w:rPr>
          <w:sz w:val="22"/>
          <w:szCs w:val="22"/>
        </w:rPr>
        <w:t>v</w:t>
      </w:r>
      <w:r w:rsidR="00830DE8">
        <w:rPr>
          <w:sz w:val="22"/>
          <w:szCs w:val="22"/>
        </w:rPr>
        <w:t>ehicle partners</w:t>
      </w:r>
      <w:r w:rsidR="0040022C">
        <w:rPr>
          <w:sz w:val="22"/>
          <w:szCs w:val="22"/>
        </w:rPr>
        <w:t>,</w:t>
      </w:r>
      <w:r w:rsidR="00830DE8">
        <w:rPr>
          <w:sz w:val="22"/>
          <w:szCs w:val="22"/>
        </w:rPr>
        <w:t xml:space="preserve"> </w:t>
      </w:r>
      <w:r w:rsidRPr="00C13804">
        <w:rPr>
          <w:sz w:val="22"/>
          <w:szCs w:val="22"/>
        </w:rPr>
        <w:t xml:space="preserve">will yield </w:t>
      </w:r>
      <w:r w:rsidR="00515B0E" w:rsidRPr="00C13804">
        <w:rPr>
          <w:sz w:val="22"/>
          <w:szCs w:val="22"/>
        </w:rPr>
        <w:t xml:space="preserve">an essential demonstration of </w:t>
      </w:r>
      <w:r w:rsidRPr="00C13804">
        <w:rPr>
          <w:sz w:val="22"/>
          <w:szCs w:val="22"/>
        </w:rPr>
        <w:t xml:space="preserve">advanced transit services and address a critical need to improve accessibility for all, while </w:t>
      </w:r>
      <w:r w:rsidR="00515B0E" w:rsidRPr="00C13804">
        <w:rPr>
          <w:sz w:val="22"/>
          <w:szCs w:val="22"/>
        </w:rPr>
        <w:t>contributing significantly to the understanding of automated vehicle safety</w:t>
      </w:r>
      <w:r w:rsidRPr="00C13804">
        <w:rPr>
          <w:sz w:val="22"/>
          <w:szCs w:val="22"/>
        </w:rPr>
        <w:t xml:space="preserve">. </w:t>
      </w:r>
    </w:p>
    <w:p w14:paraId="79053CB6" w14:textId="58F7164A" w:rsidR="009B42D5" w:rsidRPr="00C13804" w:rsidRDefault="009B42D5" w:rsidP="002B0C36">
      <w:pPr>
        <w:pStyle w:val="Default"/>
        <w:rPr>
          <w:sz w:val="22"/>
          <w:szCs w:val="22"/>
        </w:rPr>
      </w:pPr>
    </w:p>
    <w:p w14:paraId="0491895F" w14:textId="7054DEDC" w:rsidR="009520F1" w:rsidRPr="00C13804" w:rsidRDefault="00F02363" w:rsidP="009B42D5">
      <w:pPr>
        <w:spacing w:after="0" w:line="240" w:lineRule="auto"/>
      </w:pPr>
      <w:r>
        <w:t xml:space="preserve">AAPD works to grow the political and economic power of people with disabilities. As a national cross-disability rights organization, AAPD advocates for full civil rights for the more than 60 million Americans with disabilities by promoting equal opportunity, economic power, independent living, and political participation. Access to affordable and reliable transportation is essential for </w:t>
      </w:r>
      <w:proofErr w:type="gramStart"/>
      <w:r>
        <w:t>all of</w:t>
      </w:r>
      <w:proofErr w:type="gramEnd"/>
      <w:r>
        <w:t xml:space="preserve"> these goals, which is why AAPD supports the Santa Clara VTA’s proposal to provide Automated Vehicle Demonstrations to California citizens.</w:t>
      </w:r>
    </w:p>
    <w:p w14:paraId="39B341F3" w14:textId="77777777" w:rsidR="009B42D5" w:rsidRPr="00C13804" w:rsidRDefault="009B42D5" w:rsidP="002B0C36">
      <w:pPr>
        <w:pStyle w:val="Default"/>
        <w:rPr>
          <w:sz w:val="22"/>
          <w:szCs w:val="22"/>
        </w:rPr>
      </w:pPr>
    </w:p>
    <w:p w14:paraId="7DAEAE78" w14:textId="1B91E262" w:rsidR="00F12DB0" w:rsidRPr="00C13804" w:rsidRDefault="00F02363" w:rsidP="00F12DB0">
      <w:pPr>
        <w:pStyle w:val="Default"/>
        <w:rPr>
          <w:sz w:val="22"/>
          <w:szCs w:val="22"/>
        </w:rPr>
      </w:pPr>
      <w:r w:rsidRPr="00F02363">
        <w:rPr>
          <w:sz w:val="22"/>
          <w:szCs w:val="22"/>
        </w:rPr>
        <w:t>AAPD</w:t>
      </w:r>
      <w:r>
        <w:rPr>
          <w:b/>
          <w:sz w:val="22"/>
          <w:szCs w:val="22"/>
        </w:rPr>
        <w:t xml:space="preserve"> </w:t>
      </w:r>
      <w:r w:rsidR="002B0C36" w:rsidRPr="00C13804">
        <w:rPr>
          <w:sz w:val="22"/>
          <w:szCs w:val="22"/>
        </w:rPr>
        <w:t xml:space="preserve">brings expertise in </w:t>
      </w:r>
      <w:r>
        <w:rPr>
          <w:sz w:val="22"/>
          <w:szCs w:val="22"/>
        </w:rPr>
        <w:t>policy and human issues surrounding accessible</w:t>
      </w:r>
      <w:r w:rsidR="002B0C36" w:rsidRPr="00C13804">
        <w:rPr>
          <w:sz w:val="22"/>
          <w:szCs w:val="22"/>
        </w:rPr>
        <w:t xml:space="preserve"> transportation, specifically automated transit networks and leveraging new technologies and innovative processes to achieve a seamless, multimodal surface transportation system. </w:t>
      </w:r>
      <w:r>
        <w:rPr>
          <w:sz w:val="22"/>
          <w:szCs w:val="22"/>
        </w:rPr>
        <w:t>Our work, performed in conjunction with other members of the We Will Ride coalition, is focused squarely on advocacy for a transportation system that will serve all Americans, including those with a wide range of disabilities</w:t>
      </w:r>
      <w:r w:rsidR="002B0C36" w:rsidRPr="00C13804">
        <w:rPr>
          <w:sz w:val="22"/>
          <w:szCs w:val="22"/>
        </w:rPr>
        <w:t xml:space="preserve">. </w:t>
      </w:r>
    </w:p>
    <w:p w14:paraId="31683E03" w14:textId="4E4439B5" w:rsidR="00F12DB0" w:rsidRPr="00C13804" w:rsidRDefault="00F12DB0" w:rsidP="00F12DB0">
      <w:pPr>
        <w:pStyle w:val="Default"/>
        <w:rPr>
          <w:b/>
          <w:sz w:val="22"/>
          <w:szCs w:val="22"/>
        </w:rPr>
      </w:pPr>
    </w:p>
    <w:p w14:paraId="0F9D494E" w14:textId="77777777" w:rsidR="00BB1FBE" w:rsidRDefault="00BB1FBE" w:rsidP="00812B0B">
      <w:pPr>
        <w:spacing w:after="0" w:line="240" w:lineRule="auto"/>
      </w:pPr>
    </w:p>
    <w:p w14:paraId="6A90400F" w14:textId="77777777" w:rsidR="00BB1FBE" w:rsidRDefault="00BB1FBE" w:rsidP="00812B0B">
      <w:pPr>
        <w:spacing w:after="0" w:line="240" w:lineRule="auto"/>
      </w:pPr>
    </w:p>
    <w:p w14:paraId="1BC5CFC7" w14:textId="77777777" w:rsidR="00BB1FBE" w:rsidRDefault="00BB1FBE" w:rsidP="00812B0B">
      <w:pPr>
        <w:spacing w:after="0" w:line="240" w:lineRule="auto"/>
      </w:pPr>
    </w:p>
    <w:p w14:paraId="1243B1D4" w14:textId="77777777" w:rsidR="00BB1FBE" w:rsidRDefault="00BB1FBE" w:rsidP="00812B0B">
      <w:pPr>
        <w:spacing w:after="0" w:line="240" w:lineRule="auto"/>
      </w:pPr>
    </w:p>
    <w:p w14:paraId="74B37B64" w14:textId="77777777" w:rsidR="00BB1FBE" w:rsidRDefault="00BB1FBE" w:rsidP="00812B0B">
      <w:pPr>
        <w:spacing w:after="0" w:line="240" w:lineRule="auto"/>
      </w:pPr>
    </w:p>
    <w:p w14:paraId="00607555" w14:textId="77777777" w:rsidR="00BB1FBE" w:rsidRDefault="00BB1FBE" w:rsidP="00812B0B">
      <w:pPr>
        <w:spacing w:after="0" w:line="240" w:lineRule="auto"/>
      </w:pPr>
    </w:p>
    <w:p w14:paraId="09510800" w14:textId="77777777" w:rsidR="00BB1FBE" w:rsidRDefault="00BB1FBE" w:rsidP="00812B0B">
      <w:pPr>
        <w:spacing w:after="0" w:line="240" w:lineRule="auto"/>
      </w:pPr>
    </w:p>
    <w:p w14:paraId="6CC091ED" w14:textId="77777777" w:rsidR="00BB1FBE" w:rsidRDefault="00BB1FBE" w:rsidP="00812B0B">
      <w:pPr>
        <w:spacing w:after="0" w:line="240" w:lineRule="auto"/>
      </w:pPr>
    </w:p>
    <w:p w14:paraId="2B62E8D5" w14:textId="397F5245" w:rsidR="00BB1FBE" w:rsidRDefault="00F02363" w:rsidP="008F31E7">
      <w:pPr>
        <w:spacing w:after="0" w:line="240" w:lineRule="auto"/>
      </w:pPr>
      <w:r>
        <w:lastRenderedPageBreak/>
        <w:t>Advocates for the disability community trust</w:t>
      </w:r>
      <w:r w:rsidR="002B0C36" w:rsidRPr="00C13804">
        <w:t xml:space="preserve"> that the proposed team for the </w:t>
      </w:r>
      <w:r w:rsidR="00C90177" w:rsidRPr="003D64C2">
        <w:rPr>
          <w:sz w:val="23"/>
          <w:szCs w:val="23"/>
        </w:rPr>
        <w:t xml:space="preserve">Santa Clara VTA </w:t>
      </w:r>
      <w:r w:rsidR="00C90177">
        <w:rPr>
          <w:sz w:val="23"/>
          <w:szCs w:val="23"/>
        </w:rPr>
        <w:t xml:space="preserve">Accessible </w:t>
      </w:r>
      <w:r w:rsidR="00C90177" w:rsidRPr="003D64C2">
        <w:rPr>
          <w:sz w:val="23"/>
          <w:szCs w:val="23"/>
        </w:rPr>
        <w:t xml:space="preserve">Automated </w:t>
      </w:r>
      <w:r w:rsidR="00C90177">
        <w:rPr>
          <w:sz w:val="23"/>
          <w:szCs w:val="23"/>
        </w:rPr>
        <w:t xml:space="preserve">Vehicle </w:t>
      </w:r>
      <w:r w:rsidR="00C90177" w:rsidRPr="003D64C2">
        <w:rPr>
          <w:sz w:val="23"/>
          <w:szCs w:val="23"/>
        </w:rPr>
        <w:t>Demonstration</w:t>
      </w:r>
      <w:r w:rsidR="0040022C">
        <w:rPr>
          <w:sz w:val="23"/>
          <w:szCs w:val="23"/>
        </w:rPr>
        <w:t>s</w:t>
      </w:r>
      <w:r w:rsidR="002B0C36" w:rsidRPr="00C13804">
        <w:t xml:space="preserve"> has the technical expertise, demonstrated experience, and organizational network to effectively advance the tasks demanded for the project. </w:t>
      </w:r>
      <w:r w:rsidR="003766FC" w:rsidRPr="00C13804">
        <w:t>If you should have any further questions regarding our commitment, please contact me directly at</w:t>
      </w:r>
      <w:r w:rsidR="004226E7">
        <w:t xml:space="preserve"> hberger@aapd.</w:t>
      </w:r>
      <w:r w:rsidR="008F31E7">
        <w:t>com</w:t>
      </w:r>
      <w:bookmarkStart w:id="0" w:name="_GoBack"/>
      <w:bookmarkEnd w:id="0"/>
      <w:r w:rsidR="003766FC" w:rsidRPr="00C13804">
        <w:t>.</w:t>
      </w:r>
      <w:r w:rsidR="003766FC">
        <w:t xml:space="preserve"> </w:t>
      </w:r>
      <w:r w:rsidR="002B0C36" w:rsidRPr="00C13804">
        <w:t xml:space="preserve">We’re delighted to </w:t>
      </w:r>
      <w:r w:rsidR="004226E7">
        <w:t>support</w:t>
      </w:r>
      <w:r w:rsidR="002B0C36" w:rsidRPr="00C13804">
        <w:t xml:space="preserve"> the team and bring our own expertise to the table to ensure success.</w:t>
      </w:r>
      <w:r w:rsidR="00E1530C" w:rsidRPr="00C13804">
        <w:br/>
      </w:r>
      <w:r w:rsidR="00E1530C" w:rsidRPr="00C13804">
        <w:rPr>
          <w:rFonts w:cs="Times New Roman"/>
        </w:rPr>
        <w:br/>
        <w:t>Sincerely,</w:t>
      </w:r>
      <w:r w:rsidR="00E1530C" w:rsidRPr="00C13804">
        <w:br/>
      </w:r>
      <w:r>
        <w:t>Helena Berger</w:t>
      </w:r>
      <w:r w:rsidR="00E1530C" w:rsidRPr="00C13804">
        <w:br/>
      </w:r>
      <w:r w:rsidR="00BB1FBE" w:rsidRPr="00530D27">
        <w:rPr>
          <w:rFonts w:ascii="Times New Roman" w:hAnsi="Times New Roman"/>
          <w:noProof/>
          <w:sz w:val="24"/>
        </w:rPr>
        <w:drawing>
          <wp:inline distT="0" distB="0" distL="0" distR="0" wp14:anchorId="566A12BD" wp14:editId="3E5DD200">
            <wp:extent cx="707390" cy="28321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390" cy="283210"/>
                    </a:xfrm>
                    <a:prstGeom prst="rect">
                      <a:avLst/>
                    </a:prstGeom>
                    <a:noFill/>
                    <a:ln>
                      <a:noFill/>
                    </a:ln>
                  </pic:spPr>
                </pic:pic>
              </a:graphicData>
            </a:graphic>
          </wp:inline>
        </w:drawing>
      </w:r>
    </w:p>
    <w:p w14:paraId="509D6296" w14:textId="4F7C4C95" w:rsidR="0032304C" w:rsidRPr="00C13804" w:rsidRDefault="00F02363" w:rsidP="00F649A9">
      <w:pPr>
        <w:spacing w:after="0"/>
      </w:pPr>
      <w:r>
        <w:t xml:space="preserve">President </w:t>
      </w:r>
      <w:proofErr w:type="gramStart"/>
      <w:r w:rsidR="00BB1FBE">
        <w:t xml:space="preserve">&amp; </w:t>
      </w:r>
      <w:r>
        <w:t xml:space="preserve"> CEO</w:t>
      </w:r>
      <w:proofErr w:type="gramEnd"/>
    </w:p>
    <w:p w14:paraId="60EFCBCB" w14:textId="5692279F" w:rsidR="002B0C36" w:rsidRPr="00C13804" w:rsidRDefault="002B0C36" w:rsidP="002B0C36"/>
    <w:p w14:paraId="07C7E09E" w14:textId="77777777" w:rsidR="002B0C36" w:rsidRPr="00C13804" w:rsidRDefault="002B0C36" w:rsidP="002B0C36"/>
    <w:p w14:paraId="1A00C260" w14:textId="77777777" w:rsidR="002B0C36" w:rsidRPr="00C13804" w:rsidRDefault="002B0C36" w:rsidP="002B0C36"/>
    <w:sectPr w:rsidR="002B0C36" w:rsidRPr="00C13804" w:rsidSect="00DF75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19B68" w14:textId="77777777" w:rsidR="00054B5B" w:rsidRDefault="00054B5B" w:rsidP="00DF75D3">
      <w:pPr>
        <w:spacing w:after="0" w:line="240" w:lineRule="auto"/>
      </w:pPr>
      <w:r>
        <w:separator/>
      </w:r>
    </w:p>
  </w:endnote>
  <w:endnote w:type="continuationSeparator" w:id="0">
    <w:p w14:paraId="2763C33B" w14:textId="77777777" w:rsidR="00054B5B" w:rsidRDefault="00054B5B" w:rsidP="00DF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A930" w14:textId="77777777" w:rsidR="00DF75D3" w:rsidRDefault="00DF7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DDE8" w14:textId="77777777" w:rsidR="00DF75D3" w:rsidRDefault="00DF7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4338" w14:textId="77777777" w:rsidR="00DF75D3" w:rsidRDefault="00DF75D3" w:rsidP="00DF75D3">
    <w:pPr>
      <w:pStyle w:val="Footer"/>
    </w:pPr>
    <w:bookmarkStart w:id="1" w:name="OLE_LINK1"/>
    <w:bookmarkStart w:id="2" w:name="OLE_LINK2"/>
    <w:bookmarkStart w:id="3" w:name="_Hlk535915107"/>
    <w:r>
      <w:rPr>
        <w:noProof/>
      </w:rPr>
      <w:drawing>
        <wp:inline distT="0" distB="0" distL="0" distR="0" wp14:anchorId="4FA079D5" wp14:editId="5A6ECCF3">
          <wp:extent cx="5943600" cy="303530"/>
          <wp:effectExtent l="0" t="0" r="0" b="1270"/>
          <wp:docPr id="6" name="image03.jpg" descr="AAPD New Address 2013"/>
          <wp:cNvGraphicFramePr/>
          <a:graphic xmlns:a="http://schemas.openxmlformats.org/drawingml/2006/main">
            <a:graphicData uri="http://schemas.openxmlformats.org/drawingml/2006/picture">
              <pic:pic xmlns:pic="http://schemas.openxmlformats.org/drawingml/2006/picture">
                <pic:nvPicPr>
                  <pic:cNvPr id="0" name="image03.jpg" descr="AAPD New Address 2013"/>
                  <pic:cNvPicPr preferRelativeResize="0"/>
                </pic:nvPicPr>
                <pic:blipFill>
                  <a:blip r:embed="rId1"/>
                  <a:srcRect/>
                  <a:stretch>
                    <a:fillRect/>
                  </a:stretch>
                </pic:blipFill>
                <pic:spPr>
                  <a:xfrm>
                    <a:off x="0" y="0"/>
                    <a:ext cx="5943600" cy="303530"/>
                  </a:xfrm>
                  <a:prstGeom prst="rect">
                    <a:avLst/>
                  </a:prstGeom>
                  <a:ln/>
                </pic:spPr>
              </pic:pic>
            </a:graphicData>
          </a:graphic>
        </wp:inline>
      </w:drawing>
    </w:r>
    <w:bookmarkEnd w:id="1"/>
    <w:bookmarkEnd w:id="2"/>
    <w:bookmarkEnd w:id="3"/>
  </w:p>
  <w:p w14:paraId="048CA56C" w14:textId="77777777" w:rsidR="00DF75D3" w:rsidRDefault="00DF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FF3A5" w14:textId="77777777" w:rsidR="00054B5B" w:rsidRDefault="00054B5B" w:rsidP="00DF75D3">
      <w:pPr>
        <w:spacing w:after="0" w:line="240" w:lineRule="auto"/>
      </w:pPr>
      <w:r>
        <w:separator/>
      </w:r>
    </w:p>
  </w:footnote>
  <w:footnote w:type="continuationSeparator" w:id="0">
    <w:p w14:paraId="0CA6AA6E" w14:textId="77777777" w:rsidR="00054B5B" w:rsidRDefault="00054B5B" w:rsidP="00DF7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8E75B" w14:textId="77777777" w:rsidR="00DF75D3" w:rsidRDefault="00DF7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581D" w14:textId="50C91339" w:rsidR="00DF75D3" w:rsidRDefault="00DF75D3" w:rsidP="00DF75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AEA9" w14:textId="4CF3610D" w:rsidR="00DF75D3" w:rsidRDefault="00DF75D3">
    <w:pPr>
      <w:pStyle w:val="Header"/>
    </w:pPr>
    <w:r>
      <w:rPr>
        <w:noProof/>
      </w:rPr>
      <w:drawing>
        <wp:inline distT="0" distB="0" distL="0" distR="0" wp14:anchorId="2FDF066A" wp14:editId="1A05F06B">
          <wp:extent cx="5486400" cy="1244600"/>
          <wp:effectExtent l="0" t="0" r="0" b="0"/>
          <wp:docPr id="3" name="image02.jpg" descr="Letterhead_Upper"/>
          <wp:cNvGraphicFramePr/>
          <a:graphic xmlns:a="http://schemas.openxmlformats.org/drawingml/2006/main">
            <a:graphicData uri="http://schemas.openxmlformats.org/drawingml/2006/picture">
              <pic:pic xmlns:pic="http://schemas.openxmlformats.org/drawingml/2006/picture">
                <pic:nvPicPr>
                  <pic:cNvPr id="0" name="image02.jpg" descr="Letterhead_Upper"/>
                  <pic:cNvPicPr preferRelativeResize="0"/>
                </pic:nvPicPr>
                <pic:blipFill>
                  <a:blip r:embed="rId1"/>
                  <a:srcRect/>
                  <a:stretch>
                    <a:fillRect/>
                  </a:stretch>
                </pic:blipFill>
                <pic:spPr>
                  <a:xfrm>
                    <a:off x="0" y="0"/>
                    <a:ext cx="5486400" cy="12446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36"/>
    <w:rsid w:val="00054B5B"/>
    <w:rsid w:val="00144A80"/>
    <w:rsid w:val="001C39C4"/>
    <w:rsid w:val="002B0C36"/>
    <w:rsid w:val="002B56B2"/>
    <w:rsid w:val="002E0FB5"/>
    <w:rsid w:val="002E4F4A"/>
    <w:rsid w:val="0032304C"/>
    <w:rsid w:val="003766FC"/>
    <w:rsid w:val="0040022C"/>
    <w:rsid w:val="004226E7"/>
    <w:rsid w:val="004D12A8"/>
    <w:rsid w:val="00515B0E"/>
    <w:rsid w:val="005726B4"/>
    <w:rsid w:val="007214A8"/>
    <w:rsid w:val="00812B0B"/>
    <w:rsid w:val="00830DE8"/>
    <w:rsid w:val="008F31E7"/>
    <w:rsid w:val="0092146B"/>
    <w:rsid w:val="009520F1"/>
    <w:rsid w:val="009B42D5"/>
    <w:rsid w:val="00A97704"/>
    <w:rsid w:val="00AD248A"/>
    <w:rsid w:val="00B53674"/>
    <w:rsid w:val="00BB1FBE"/>
    <w:rsid w:val="00C13804"/>
    <w:rsid w:val="00C90177"/>
    <w:rsid w:val="00DF75D3"/>
    <w:rsid w:val="00E1530C"/>
    <w:rsid w:val="00E759F9"/>
    <w:rsid w:val="00F02363"/>
    <w:rsid w:val="00F039FC"/>
    <w:rsid w:val="00F12DB0"/>
    <w:rsid w:val="00F20AE5"/>
    <w:rsid w:val="00F6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1A290"/>
  <w15:chartTrackingRefBased/>
  <w15:docId w15:val="{69303B0F-8583-43CE-8FA1-CC2FE053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C36"/>
    <w:pPr>
      <w:autoSpaceDE w:val="0"/>
      <w:autoSpaceDN w:val="0"/>
      <w:adjustRightInd w:val="0"/>
      <w:spacing w:after="0" w:line="240" w:lineRule="auto"/>
    </w:pPr>
    <w:rPr>
      <w:rFonts w:ascii="Calibri" w:hAnsi="Calibri" w:cs="Calibri"/>
      <w:color w:val="000000"/>
      <w:sz w:val="24"/>
      <w:szCs w:val="24"/>
    </w:rPr>
  </w:style>
  <w:style w:type="paragraph" w:customStyle="1" w:styleId="BasicParagraph">
    <w:name w:val="[Basic Paragraph]"/>
    <w:basedOn w:val="Normal"/>
    <w:uiPriority w:val="99"/>
    <w:rsid w:val="002B0C36"/>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semiHidden/>
    <w:unhideWhenUsed/>
    <w:rsid w:val="002B0C36"/>
    <w:rPr>
      <w:strike w:val="0"/>
      <w:dstrike w:val="0"/>
      <w:color w:val="0B6CB2"/>
      <w:u w:val="none"/>
      <w:effect w:val="none"/>
      <w:shd w:val="clear" w:color="auto" w:fill="auto"/>
    </w:rPr>
  </w:style>
  <w:style w:type="paragraph" w:styleId="BalloonText">
    <w:name w:val="Balloon Text"/>
    <w:basedOn w:val="Normal"/>
    <w:link w:val="BalloonTextChar"/>
    <w:uiPriority w:val="99"/>
    <w:semiHidden/>
    <w:unhideWhenUsed/>
    <w:rsid w:val="00515B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5B0E"/>
    <w:rPr>
      <w:rFonts w:ascii="Times New Roman" w:hAnsi="Times New Roman" w:cs="Times New Roman"/>
      <w:sz w:val="18"/>
      <w:szCs w:val="18"/>
    </w:rPr>
  </w:style>
  <w:style w:type="paragraph" w:styleId="Header">
    <w:name w:val="header"/>
    <w:basedOn w:val="Normal"/>
    <w:link w:val="HeaderChar"/>
    <w:uiPriority w:val="99"/>
    <w:unhideWhenUsed/>
    <w:rsid w:val="00DF7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5D3"/>
  </w:style>
  <w:style w:type="paragraph" w:styleId="Footer">
    <w:name w:val="footer"/>
    <w:basedOn w:val="Normal"/>
    <w:link w:val="FooterChar"/>
    <w:uiPriority w:val="99"/>
    <w:unhideWhenUsed/>
    <w:rsid w:val="00DF7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29B78-63C3-4904-A49D-89210E24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Miskell, Gary</dc:creator>
  <cp:keywords/>
  <dc:description/>
  <cp:lastModifiedBy>Jasmin Bailey</cp:lastModifiedBy>
  <cp:revision>2</cp:revision>
  <cp:lastPrinted>2019-03-14T17:17:00Z</cp:lastPrinted>
  <dcterms:created xsi:type="dcterms:W3CDTF">2019-03-14T18:51:00Z</dcterms:created>
  <dcterms:modified xsi:type="dcterms:W3CDTF">2019-03-14T18:51:00Z</dcterms:modified>
</cp:coreProperties>
</file>